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海南热带海洋学院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三亚大学科技园有限公司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、</w:t>
      </w:r>
      <w:r>
        <w:rPr>
          <w:rFonts w:hint="eastAsia" w:ascii="宋体" w:hAnsi="宋体" w:cs="宋体"/>
          <w:b/>
          <w:bCs/>
          <w:sz w:val="44"/>
          <w:szCs w:val="44"/>
        </w:rPr>
        <w:t>后勤服务集团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负责人岗位任职条件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一览表</w:t>
      </w:r>
    </w:p>
    <w:p>
      <w:pPr>
        <w:spacing w:line="360" w:lineRule="auto"/>
        <w:rPr>
          <w:rFonts w:ascii="宋体" w:hAnsi="宋体" w:cs="宋体"/>
          <w:b/>
          <w:bCs/>
          <w:sz w:val="44"/>
          <w:szCs w:val="44"/>
        </w:rPr>
      </w:pPr>
    </w:p>
    <w:tbl>
      <w:tblPr>
        <w:tblStyle w:val="7"/>
        <w:tblW w:w="14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574"/>
        <w:gridCol w:w="943"/>
        <w:gridCol w:w="1372"/>
        <w:gridCol w:w="1813"/>
        <w:gridCol w:w="2019"/>
        <w:gridCol w:w="5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w w:val="90"/>
                <w:sz w:val="28"/>
                <w:szCs w:val="28"/>
              </w:rPr>
              <w:t>序号</w:t>
            </w:r>
          </w:p>
        </w:tc>
        <w:tc>
          <w:tcPr>
            <w:tcW w:w="257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招聘职位</w:t>
            </w: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职数</w:t>
            </w:r>
          </w:p>
        </w:tc>
        <w:tc>
          <w:tcPr>
            <w:tcW w:w="13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8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应具备学科/专业背景</w:t>
            </w:r>
          </w:p>
        </w:tc>
        <w:tc>
          <w:tcPr>
            <w:tcW w:w="20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应具备专业技术资格</w:t>
            </w:r>
          </w:p>
        </w:tc>
        <w:tc>
          <w:tcPr>
            <w:tcW w:w="543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4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7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三亚大学科技园有限公司总经理</w:t>
            </w: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1名</w:t>
            </w:r>
          </w:p>
        </w:tc>
        <w:tc>
          <w:tcPr>
            <w:tcW w:w="13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本科及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以上</w:t>
            </w:r>
          </w:p>
        </w:tc>
        <w:tc>
          <w:tcPr>
            <w:tcW w:w="18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不限</w:t>
            </w:r>
          </w:p>
        </w:tc>
        <w:tc>
          <w:tcPr>
            <w:tcW w:w="20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不限</w:t>
            </w:r>
          </w:p>
        </w:tc>
        <w:tc>
          <w:tcPr>
            <w:tcW w:w="5435" w:type="dxa"/>
            <w:vAlign w:val="center"/>
          </w:tcPr>
          <w:p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原则上</w:t>
            </w:r>
            <w:r>
              <w:rPr>
                <w:rFonts w:ascii="宋体" w:hAnsi="宋体" w:cs="宋体"/>
                <w:sz w:val="28"/>
                <w:szCs w:val="28"/>
              </w:rPr>
              <w:t>50</w:t>
            </w:r>
            <w:r>
              <w:rPr>
                <w:rFonts w:hint="eastAsia" w:ascii="宋体" w:hAnsi="宋体" w:cs="宋体"/>
                <w:sz w:val="28"/>
                <w:szCs w:val="28"/>
              </w:rPr>
              <w:t>岁以内；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有科技企业孵化、科技创业服务等行业背景。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有完整全流程负责运营科技园、产业园等并且成功的项目案例者优先。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74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74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海南热带海洋学院后勤服务集团</w:t>
            </w:r>
          </w:p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总经理</w:t>
            </w: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1名</w:t>
            </w:r>
          </w:p>
        </w:tc>
        <w:tc>
          <w:tcPr>
            <w:tcW w:w="137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本科及</w:t>
            </w:r>
          </w:p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以上</w:t>
            </w:r>
          </w:p>
        </w:tc>
        <w:tc>
          <w:tcPr>
            <w:tcW w:w="181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不限</w:t>
            </w:r>
          </w:p>
        </w:tc>
        <w:tc>
          <w:tcPr>
            <w:tcW w:w="20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不限</w:t>
            </w:r>
          </w:p>
        </w:tc>
        <w:tc>
          <w:tcPr>
            <w:tcW w:w="5435" w:type="dxa"/>
            <w:vAlign w:val="center"/>
          </w:tcPr>
          <w:p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原则上</w:t>
            </w:r>
            <w:r>
              <w:rPr>
                <w:rFonts w:ascii="宋体" w:hAnsi="宋体" w:cs="宋体"/>
                <w:sz w:val="28"/>
                <w:szCs w:val="28"/>
              </w:rPr>
              <w:t>50</w:t>
            </w:r>
            <w:r>
              <w:rPr>
                <w:rFonts w:hint="eastAsia" w:ascii="宋体" w:hAnsi="宋体" w:cs="宋体"/>
                <w:sz w:val="28"/>
                <w:szCs w:val="28"/>
              </w:rPr>
              <w:t>岁以内；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有物业管理、后勤服务等企业高管工作经历。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31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943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063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839" w:right="1213" w:bottom="782" w:left="1213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26"/>
    <w:rsid w:val="000759EE"/>
    <w:rsid w:val="000A787D"/>
    <w:rsid w:val="001316F6"/>
    <w:rsid w:val="00180D55"/>
    <w:rsid w:val="002037A9"/>
    <w:rsid w:val="00254B37"/>
    <w:rsid w:val="0027161A"/>
    <w:rsid w:val="003332CF"/>
    <w:rsid w:val="003F1AC8"/>
    <w:rsid w:val="003F337C"/>
    <w:rsid w:val="003F7607"/>
    <w:rsid w:val="0042523E"/>
    <w:rsid w:val="0042753E"/>
    <w:rsid w:val="0045431D"/>
    <w:rsid w:val="00460A38"/>
    <w:rsid w:val="00491AF2"/>
    <w:rsid w:val="004C23F6"/>
    <w:rsid w:val="005448FE"/>
    <w:rsid w:val="005A13D6"/>
    <w:rsid w:val="005A3243"/>
    <w:rsid w:val="005D0F26"/>
    <w:rsid w:val="00611571"/>
    <w:rsid w:val="00655729"/>
    <w:rsid w:val="006F3218"/>
    <w:rsid w:val="00756F69"/>
    <w:rsid w:val="00757015"/>
    <w:rsid w:val="007D61B2"/>
    <w:rsid w:val="008A1550"/>
    <w:rsid w:val="008E07AE"/>
    <w:rsid w:val="00911D8D"/>
    <w:rsid w:val="00973E9E"/>
    <w:rsid w:val="00982031"/>
    <w:rsid w:val="00983398"/>
    <w:rsid w:val="00991CF2"/>
    <w:rsid w:val="009B4D36"/>
    <w:rsid w:val="009F0DE5"/>
    <w:rsid w:val="009F51F3"/>
    <w:rsid w:val="00A01ABD"/>
    <w:rsid w:val="00A3333C"/>
    <w:rsid w:val="00A35367"/>
    <w:rsid w:val="00A47A15"/>
    <w:rsid w:val="00A5348C"/>
    <w:rsid w:val="00A73534"/>
    <w:rsid w:val="00AA0988"/>
    <w:rsid w:val="00AD6D9F"/>
    <w:rsid w:val="00B034CB"/>
    <w:rsid w:val="00B94B1E"/>
    <w:rsid w:val="00BE6B8D"/>
    <w:rsid w:val="00D517B9"/>
    <w:rsid w:val="00D834AA"/>
    <w:rsid w:val="00DE40DE"/>
    <w:rsid w:val="00DE673B"/>
    <w:rsid w:val="00E43B62"/>
    <w:rsid w:val="00E477E9"/>
    <w:rsid w:val="00E615D1"/>
    <w:rsid w:val="00EB116E"/>
    <w:rsid w:val="00ED7C6A"/>
    <w:rsid w:val="00F234DA"/>
    <w:rsid w:val="00F40C8F"/>
    <w:rsid w:val="00FB0275"/>
    <w:rsid w:val="00FE019F"/>
    <w:rsid w:val="00FE5D86"/>
    <w:rsid w:val="1212068C"/>
    <w:rsid w:val="1CAB0D3D"/>
    <w:rsid w:val="23270267"/>
    <w:rsid w:val="34AE7DCC"/>
    <w:rsid w:val="471F6539"/>
    <w:rsid w:val="5FFB0C75"/>
    <w:rsid w:val="65E24E0F"/>
    <w:rsid w:val="67FA0E1E"/>
    <w:rsid w:val="69A84979"/>
    <w:rsid w:val="75011C10"/>
    <w:rsid w:val="7B8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294</Words>
  <Characters>1682</Characters>
  <Lines>14</Lines>
  <Paragraphs>3</Paragraphs>
  <TotalTime>1</TotalTime>
  <ScaleCrop>false</ScaleCrop>
  <LinksUpToDate>false</LinksUpToDate>
  <CharactersWithSpaces>1973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lenovo405</dc:creator>
  <cp:lastModifiedBy>QMJ</cp:lastModifiedBy>
  <cp:lastPrinted>2021-02-27T09:09:00Z</cp:lastPrinted>
  <dcterms:modified xsi:type="dcterms:W3CDTF">2021-07-21T04:37:42Z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B1256491284F4DFB844C52CBFD76C06E</vt:lpwstr>
  </property>
</Properties>
</file>